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​​</w:t>
      </w:r>
      <w:r w:rsidDel="00000000" w:rsidR="00000000" w:rsidRPr="00000000">
        <w:rPr>
          <w:b w:val="1"/>
          <w:sz w:val="28"/>
          <w:szCs w:val="28"/>
          <w:rtl w:val="0"/>
        </w:rPr>
        <w:t xml:space="preserve">RELAZIONE FINALE PER CLASSE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SCUOLA SECONDARIA I GRADO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59.889330653132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gridCol w:w="1875"/>
        <w:gridCol w:w="390"/>
        <w:gridCol w:w="2745"/>
        <w:gridCol w:w="1654.8893306531327"/>
        <w:gridCol w:w="495"/>
        <w:gridCol w:w="2475"/>
        <w:gridCol w:w="885"/>
        <w:tblGridChange w:id="0">
          <w:tblGrid>
            <w:gridCol w:w="2340"/>
            <w:gridCol w:w="1875"/>
            <w:gridCol w:w="390"/>
            <w:gridCol w:w="2745"/>
            <w:gridCol w:w="1654.8893306531327"/>
            <w:gridCol w:w="495"/>
            <w:gridCol w:w="2475"/>
            <w:gridCol w:w="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Classe…Sezione…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Totale alunni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Plesso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Maschi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.47900390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A.s.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Femmine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TEMPO SCUOLA</w:t>
            </w:r>
          </w:p>
          <w:p w:rsidR="00000000" w:rsidDel="00000000" w:rsidP="00000000" w:rsidRDefault="00000000" w:rsidRPr="00000000" w14:paraId="0000001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INDIRIZZO MUSICALE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opzione oraria</w:t>
            </w:r>
          </w:p>
          <w:p w:rsidR="00000000" w:rsidDel="00000000" w:rsidP="00000000" w:rsidRDefault="00000000" w:rsidRPr="00000000" w14:paraId="0000001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Stranieri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BES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.9160156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 n. alunni:</w:t>
            </w:r>
          </w:p>
          <w:p w:rsidR="00000000" w:rsidDel="00000000" w:rsidP="00000000" w:rsidRDefault="00000000" w:rsidRPr="00000000" w14:paraId="000000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………………</w:t>
            </w:r>
          </w:p>
        </w:tc>
        <w:tc>
          <w:tcPr>
            <w:tcBorders>
              <w:top w:color="ffffff" w:space="0" w:sz="8" w:val="single"/>
              <w:left w:color="000000" w:space="0" w:sz="0" w:val="nil"/>
              <w:bottom w:color="ffffff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  IRC</w:t>
            </w:r>
          </w:p>
          <w:p w:rsidR="00000000" w:rsidDel="00000000" w:rsidP="00000000" w:rsidRDefault="00000000" w:rsidRPr="00000000" w14:paraId="0000002C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Avvalentesi</w:t>
            </w:r>
          </w:p>
          <w:p w:rsidR="00000000" w:rsidDel="00000000" w:rsidP="00000000" w:rsidRDefault="00000000" w:rsidRPr="00000000" w14:paraId="0000002D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Non avvalentesi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firstLine="0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0"/>
        <w:gridCol w:w="1410"/>
        <w:gridCol w:w="1740"/>
        <w:gridCol w:w="2775"/>
        <w:tblGridChange w:id="0">
          <w:tblGrid>
            <w:gridCol w:w="3150"/>
            <w:gridCol w:w="1410"/>
            <w:gridCol w:w="1740"/>
            <w:gridCol w:w="277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18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ATTIVITÀ SVOLTE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-18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Progetti PTOF/POF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Curricolare</w:t>
            </w:r>
          </w:p>
          <w:p w:rsidR="00000000" w:rsidDel="00000000" w:rsidP="00000000" w:rsidRDefault="00000000" w:rsidRPr="00000000" w14:paraId="0000003E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in orario scolastico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Curricolare  </w:t>
            </w:r>
          </w:p>
          <w:p w:rsidR="00000000" w:rsidDel="00000000" w:rsidP="00000000" w:rsidRDefault="00000000" w:rsidRPr="00000000" w14:paraId="00000040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in orario         extrascolastico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Discipline coinvolte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-18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-18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180" w:firstLine="0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Partecipazione a gare/ concorsi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Curricolare</w:t>
            </w:r>
          </w:p>
          <w:p w:rsidR="00000000" w:rsidDel="00000000" w:rsidP="00000000" w:rsidRDefault="00000000" w:rsidRPr="00000000" w14:paraId="00000050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in orario scolastico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Curricolare  </w:t>
            </w:r>
          </w:p>
          <w:p w:rsidR="00000000" w:rsidDel="00000000" w:rsidP="00000000" w:rsidRDefault="00000000" w:rsidRPr="00000000" w14:paraId="00000052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in orario         extrascolastico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Discipline coinvolte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-18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-180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-18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Visite/ viaggi di istruzione/uscite a carattere ambientale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-18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Destinazione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N. alunni partecipanti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N. docenti partecipanti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-18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6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830"/>
        <w:gridCol w:w="1740"/>
        <w:gridCol w:w="2565"/>
        <w:tblGridChange w:id="0">
          <w:tblGrid>
            <w:gridCol w:w="2730"/>
            <w:gridCol w:w="1830"/>
            <w:gridCol w:w="1740"/>
            <w:gridCol w:w="256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60" w:befor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INTERVENTI EFFETTUATI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80" w:firstLine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Alunni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Docenti               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Discipline coinvolte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-18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Recupero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-18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Consolidamento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-180" w:firstLine="0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Potenziamento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3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3840"/>
        <w:gridCol w:w="1170"/>
        <w:gridCol w:w="1095"/>
        <w:tblGridChange w:id="0">
          <w:tblGrid>
            <w:gridCol w:w="2730"/>
            <w:gridCol w:w="3840"/>
            <w:gridCol w:w="1170"/>
            <w:gridCol w:w="1095"/>
          </w:tblGrid>
        </w:tblGridChange>
      </w:tblGrid>
      <w:tr>
        <w:trPr>
          <w:cantSplit w:val="0"/>
          <w:trHeight w:val="635.4316406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6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METODOLOGIE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rHeight w:val="453.3842773437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Lezione frontale (anche con l’ausilio di mezzi audiovisivi)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91.768554687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Lezione dialogata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-18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Lavoro di gruppo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Didattica a classi aperte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Didattica laboratoriale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Partecipazione a concorsi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Partecipazione a manifestazioni e spettacoli (teatrali, cinematografici, musicali)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Visite guidate e/o viaggi di istruzione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Eventuali annotazioni:</w:t>
      </w:r>
    </w:p>
    <w:p w:rsidR="00000000" w:rsidDel="00000000" w:rsidP="00000000" w:rsidRDefault="00000000" w:rsidRPr="00000000" w14:paraId="000000A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A conclusione dell’a. s. la classe, in riferimento alle competenze acquisite, risulta costituita dalle seguenti fasce di livello: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5"/>
        <w:tblW w:w="89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7050"/>
        <w:tblGridChange w:id="0">
          <w:tblGrid>
            <w:gridCol w:w="1890"/>
            <w:gridCol w:w="705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N. Alunni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LIVELLO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Ottimo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Distinto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Buono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Sufficiente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 sufficiente</w:t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u w:val="single"/>
        </w:rPr>
      </w:pPr>
      <w:r w:rsidDel="00000000" w:rsidR="00000000" w:rsidRPr="00000000">
        <w:rPr>
          <w:rtl w:val="0"/>
        </w:rPr>
        <w:t xml:space="preserve">Eventuali problematiche riferite a singoli casi: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5.511811023624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724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2055"/>
        <w:gridCol w:w="945"/>
        <w:gridCol w:w="1515"/>
        <w:tblGridChange w:id="0">
          <w:tblGrid>
            <w:gridCol w:w="2730"/>
            <w:gridCol w:w="2055"/>
            <w:gridCol w:w="945"/>
            <w:gridCol w:w="1515"/>
          </w:tblGrid>
        </w:tblGridChange>
      </w:tblGrid>
      <w:tr>
        <w:trPr>
          <w:cantSplit w:val="0"/>
          <w:trHeight w:val="635.4316406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60"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VALUTAZIONE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DI PROVA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Sì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-1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rHeight w:val="453.3842773437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-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Prove d’ingresso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91.768554687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-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 per classi parallele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Verifiche in itinere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.95800781249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Prove strutturate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Schede d’osservazione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Altro….specificare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Verifiche finali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531738281249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Prove di accertamento del livello di competenza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-1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PARTECIPAZIONE DELLE FAMIGLIE ALLA VITA SCOLASTICA</w:t>
      </w:r>
    </w:p>
    <w:tbl>
      <w:tblPr>
        <w:tblStyle w:val="Table8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14.256112722752"/>
        <w:gridCol w:w="1929.7969332780776"/>
        <w:gridCol w:w="1781.35101533361"/>
        <w:gridCol w:w="1900.107749689184"/>
        <w:tblGridChange w:id="0">
          <w:tblGrid>
            <w:gridCol w:w="3414.256112722752"/>
            <w:gridCol w:w="1929.7969332780776"/>
            <w:gridCol w:w="1781.35101533361"/>
            <w:gridCol w:w="1900.107749689184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ATTIVA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REGOLARE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SALTUARIA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rappresentanti alle riunioni del Consiglio di Interclasse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ai colloqui individuali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ai colloqui generali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Marina di  Carrara, </w:t>
      </w:r>
    </w:p>
    <w:p w:rsidR="00000000" w:rsidDel="00000000" w:rsidP="00000000" w:rsidRDefault="00000000" w:rsidRPr="00000000" w14:paraId="0000010E">
      <w:pPr>
        <w:spacing w:line="360" w:lineRule="auto"/>
        <w:jc w:val="right"/>
        <w:rPr/>
      </w:pPr>
      <w:r w:rsidDel="00000000" w:rsidR="00000000" w:rsidRPr="00000000">
        <w:rPr>
          <w:sz w:val="24"/>
          <w:szCs w:val="24"/>
          <w:rtl w:val="0"/>
        </w:rPr>
        <w:t xml:space="preserve">Gli Insegnanti di Classe</w:t>
        <w:tab/>
        <w:t xml:space="preserve">                                                                                    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